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03B4" w:rsidRDefault="00D61267">
      <w:pPr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大连海洋大学</w:t>
      </w:r>
    </w:p>
    <w:p w:rsidR="006B03B4" w:rsidRDefault="00D61267" w:rsidP="00632329">
      <w:pPr>
        <w:spacing w:afterLines="100" w:after="312"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二级网站网络信息安全责任书</w:t>
      </w:r>
    </w:p>
    <w:p w:rsidR="006B03B4" w:rsidRDefault="00D6126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为认真贯彻落实公安部、</w:t>
      </w:r>
      <w:proofErr w:type="gramStart"/>
      <w:r>
        <w:rPr>
          <w:rFonts w:ascii="仿宋_GB2312" w:eastAsia="仿宋_GB2312" w:hint="eastAsia"/>
          <w:sz w:val="28"/>
          <w:szCs w:val="28"/>
        </w:rPr>
        <w:t>中央网信办</w:t>
      </w:r>
      <w:proofErr w:type="gramEnd"/>
      <w:r>
        <w:rPr>
          <w:rFonts w:ascii="仿宋_GB2312" w:eastAsia="仿宋_GB2312" w:hint="eastAsia"/>
          <w:sz w:val="28"/>
          <w:szCs w:val="28"/>
        </w:rPr>
        <w:t>、中央机构编制委员会办公室、工业和信息化部印发的《党政机关、事业单位和国有企业互联网网站安全专项整治行动方案》（公信安[2015]2562号）文件精神，切实加强各单位（部门)网站安全管理和技术防护，保证网站健康有序发展，各单位（部门）应遵守并承担以下管理责任：</w:t>
      </w:r>
      <w:bookmarkStart w:id="0" w:name="_GoBack"/>
      <w:bookmarkEnd w:id="0"/>
    </w:p>
    <w:p w:rsidR="006B03B4" w:rsidRDefault="00D6126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1．各单位（部门）应严格遵守上级管理</w:t>
      </w:r>
      <w:r w:rsidR="00D0772D">
        <w:rPr>
          <w:rFonts w:ascii="仿宋_GB2312" w:eastAsia="仿宋_GB2312" w:hint="eastAsia"/>
          <w:sz w:val="28"/>
          <w:szCs w:val="28"/>
        </w:rPr>
        <w:t>部门</w:t>
      </w:r>
      <w:r>
        <w:rPr>
          <w:rFonts w:ascii="仿宋_GB2312" w:eastAsia="仿宋_GB2312" w:hint="eastAsia"/>
          <w:sz w:val="28"/>
          <w:szCs w:val="28"/>
        </w:rPr>
        <w:t>制定的网络信息安全法律法规及我校网络安全与信息化管理规定，在我校网络安全与信息化领导小组的指导下，接受信息化工作办公室的检查与管理，依法依规使用校园信息发布服务。</w:t>
      </w:r>
    </w:p>
    <w:p w:rsidR="006B03B4" w:rsidRDefault="00D6126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2、各部门网络信息安全责任人由</w:t>
      </w:r>
      <w:r w:rsidR="00D0772D">
        <w:rPr>
          <w:rFonts w:ascii="仿宋_GB2312" w:eastAsia="仿宋_GB2312" w:hint="eastAsia"/>
          <w:sz w:val="28"/>
          <w:szCs w:val="28"/>
        </w:rPr>
        <w:t>各单位总支（分党委）书记担任，各</w:t>
      </w:r>
      <w:r>
        <w:rPr>
          <w:rFonts w:ascii="仿宋_GB2312" w:eastAsia="仿宋_GB2312" w:hint="eastAsia"/>
          <w:sz w:val="28"/>
          <w:szCs w:val="28"/>
        </w:rPr>
        <w:t>部门</w:t>
      </w:r>
      <w:r w:rsidR="00D0772D">
        <w:rPr>
          <w:rFonts w:ascii="仿宋_GB2312" w:eastAsia="仿宋_GB2312" w:hint="eastAsia"/>
          <w:sz w:val="28"/>
          <w:szCs w:val="28"/>
        </w:rPr>
        <w:t>由部门</w:t>
      </w:r>
      <w:r>
        <w:rPr>
          <w:rFonts w:ascii="仿宋_GB2312" w:eastAsia="仿宋_GB2312" w:hint="eastAsia"/>
          <w:sz w:val="28"/>
          <w:szCs w:val="28"/>
        </w:rPr>
        <w:t>负责人担任</w:t>
      </w:r>
      <w:r w:rsidR="00D0772D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对所设立的二级网站和其他网络渠道发布的信息安全负全面责任。各单位（部门)信息管理员作为信息安全间接责任人，承担连带责任。</w:t>
      </w:r>
    </w:p>
    <w:p w:rsidR="006B03B4" w:rsidRDefault="00D6126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3、各单位（部门）在校园网首页及所属网站、微博、公众号等其他网络渠道发布的所有信息，均由各单位（部门）网络信息安全责任人审核签批，并由信息管理</w:t>
      </w:r>
      <w:proofErr w:type="gramStart"/>
      <w:r>
        <w:rPr>
          <w:rFonts w:ascii="仿宋_GB2312" w:eastAsia="仿宋_GB2312" w:hint="eastAsia"/>
          <w:sz w:val="28"/>
          <w:szCs w:val="28"/>
        </w:rPr>
        <w:t>员做好</w:t>
      </w:r>
      <w:proofErr w:type="gramEnd"/>
      <w:r>
        <w:rPr>
          <w:rFonts w:ascii="仿宋_GB2312" w:eastAsia="仿宋_GB2312" w:hint="eastAsia"/>
          <w:sz w:val="28"/>
          <w:szCs w:val="28"/>
        </w:rPr>
        <w:t>存档工作，发现不良信息做到及时处理。</w:t>
      </w:r>
    </w:p>
    <w:p w:rsidR="006B03B4" w:rsidRDefault="00D6126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5、各单位（部门）若有网络信息安全责任人、信息管理员发生人事调整，将重新</w:t>
      </w:r>
      <w:proofErr w:type="gramStart"/>
      <w:r>
        <w:rPr>
          <w:rFonts w:ascii="仿宋_GB2312" w:eastAsia="仿宋_GB2312" w:hint="eastAsia"/>
          <w:sz w:val="28"/>
          <w:szCs w:val="28"/>
        </w:rPr>
        <w:t>签定</w:t>
      </w:r>
      <w:proofErr w:type="gramEnd"/>
      <w:r>
        <w:rPr>
          <w:rFonts w:ascii="仿宋_GB2312" w:eastAsia="仿宋_GB2312" w:hint="eastAsia"/>
          <w:sz w:val="28"/>
          <w:szCs w:val="28"/>
        </w:rPr>
        <w:t>本责任书，并交与信息化工作办公室备案。</w:t>
      </w:r>
    </w:p>
    <w:p w:rsidR="006B03B4" w:rsidRDefault="00D6126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6、各单位（部门）网络信息安全责任人、信息管理员均已认真</w:t>
      </w:r>
      <w:r>
        <w:rPr>
          <w:rFonts w:ascii="仿宋_GB2312" w:eastAsia="仿宋_GB2312" w:hint="eastAsia"/>
          <w:sz w:val="28"/>
          <w:szCs w:val="28"/>
        </w:rPr>
        <w:lastRenderedPageBreak/>
        <w:t>阅读该责任书，如出现网络信息安全事件，应承</w:t>
      </w:r>
      <w:proofErr w:type="gramStart"/>
      <w:r>
        <w:rPr>
          <w:rFonts w:ascii="仿宋_GB2312" w:eastAsia="仿宋_GB2312" w:hint="eastAsia"/>
          <w:sz w:val="28"/>
          <w:szCs w:val="28"/>
        </w:rPr>
        <w:t>担相关</w:t>
      </w:r>
      <w:proofErr w:type="gramEnd"/>
      <w:r>
        <w:rPr>
          <w:rFonts w:ascii="仿宋_GB2312" w:eastAsia="仿宋_GB2312" w:hint="eastAsia"/>
          <w:sz w:val="28"/>
          <w:szCs w:val="28"/>
        </w:rPr>
        <w:t>责任。</w:t>
      </w:r>
    </w:p>
    <w:p w:rsidR="006B03B4" w:rsidRDefault="006B03B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6B03B4" w:rsidRDefault="00D61267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单位名称（盖章）：                备案时间：     年    月    日</w:t>
      </w:r>
    </w:p>
    <w:tbl>
      <w:tblPr>
        <w:tblStyle w:val="a7"/>
        <w:tblW w:w="8613" w:type="dxa"/>
        <w:tblLayout w:type="fixed"/>
        <w:tblLook w:val="04A0" w:firstRow="1" w:lastRow="0" w:firstColumn="1" w:lastColumn="0" w:noHBand="0" w:noVBand="1"/>
      </w:tblPr>
      <w:tblGrid>
        <w:gridCol w:w="875"/>
        <w:gridCol w:w="2352"/>
        <w:gridCol w:w="2268"/>
        <w:gridCol w:w="1417"/>
        <w:gridCol w:w="1701"/>
      </w:tblGrid>
      <w:tr w:rsidR="006B03B4">
        <w:trPr>
          <w:trHeight w:val="1039"/>
        </w:trPr>
        <w:tc>
          <w:tcPr>
            <w:tcW w:w="8613" w:type="dxa"/>
            <w:gridSpan w:val="5"/>
          </w:tcPr>
          <w:p w:rsidR="006B03B4" w:rsidRDefault="00D61267">
            <w:pPr>
              <w:spacing w:before="240" w:after="100" w:afterAutospacing="1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网络信息安全责任人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（签字）：</w:t>
            </w:r>
          </w:p>
        </w:tc>
      </w:tr>
      <w:tr w:rsidR="006B03B4">
        <w:trPr>
          <w:trHeight w:val="700"/>
        </w:trPr>
        <w:tc>
          <w:tcPr>
            <w:tcW w:w="8613" w:type="dxa"/>
            <w:gridSpan w:val="5"/>
          </w:tcPr>
          <w:p w:rsidR="006B03B4" w:rsidRDefault="00D61267">
            <w:pPr>
              <w:spacing w:after="100" w:afterAutospacing="1"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信息管理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员信息</w:t>
            </w:r>
            <w:proofErr w:type="gramEnd"/>
          </w:p>
        </w:tc>
      </w:tr>
      <w:tr w:rsidR="006B03B4">
        <w:trPr>
          <w:trHeight w:val="718"/>
        </w:trPr>
        <w:tc>
          <w:tcPr>
            <w:tcW w:w="875" w:type="dxa"/>
          </w:tcPr>
          <w:p w:rsidR="006B03B4" w:rsidRDefault="00D61267">
            <w:pPr>
              <w:spacing w:after="100" w:afterAutospacing="1" w:line="72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2352" w:type="dxa"/>
          </w:tcPr>
          <w:p w:rsidR="006B03B4" w:rsidRDefault="00D61267">
            <w:pPr>
              <w:spacing w:after="100" w:afterAutospacing="1" w:line="72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网站名称及域名</w:t>
            </w:r>
          </w:p>
        </w:tc>
        <w:tc>
          <w:tcPr>
            <w:tcW w:w="2268" w:type="dxa"/>
          </w:tcPr>
          <w:p w:rsidR="006B03B4" w:rsidRDefault="00D61267">
            <w:pPr>
              <w:spacing w:after="100" w:afterAutospacing="1" w:line="72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信息管理员姓名</w:t>
            </w:r>
          </w:p>
        </w:tc>
        <w:tc>
          <w:tcPr>
            <w:tcW w:w="1417" w:type="dxa"/>
          </w:tcPr>
          <w:p w:rsidR="006B03B4" w:rsidRDefault="00D61267">
            <w:pPr>
              <w:spacing w:after="100" w:afterAutospacing="1" w:line="72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办公电话</w:t>
            </w:r>
          </w:p>
        </w:tc>
        <w:tc>
          <w:tcPr>
            <w:tcW w:w="1701" w:type="dxa"/>
          </w:tcPr>
          <w:p w:rsidR="006B03B4" w:rsidRDefault="00D61267">
            <w:pPr>
              <w:spacing w:after="100" w:afterAutospacing="1" w:line="72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移动电话</w:t>
            </w:r>
          </w:p>
        </w:tc>
      </w:tr>
      <w:tr w:rsidR="006B03B4">
        <w:trPr>
          <w:trHeight w:val="1046"/>
        </w:trPr>
        <w:tc>
          <w:tcPr>
            <w:tcW w:w="875" w:type="dxa"/>
          </w:tcPr>
          <w:p w:rsidR="006B03B4" w:rsidRDefault="00D61267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</w:t>
            </w:r>
          </w:p>
        </w:tc>
        <w:tc>
          <w:tcPr>
            <w:tcW w:w="2352" w:type="dxa"/>
          </w:tcPr>
          <w:p w:rsidR="006B03B4" w:rsidRDefault="00D612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水产与生命学院</w:t>
            </w:r>
          </w:p>
          <w:p w:rsidR="006B03B4" w:rsidRDefault="00D6126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life</w:t>
            </w:r>
            <w:r>
              <w:rPr>
                <w:sz w:val="28"/>
                <w:szCs w:val="28"/>
              </w:rPr>
              <w:t>.dlou.edu.cn</w:t>
            </w:r>
          </w:p>
        </w:tc>
        <w:tc>
          <w:tcPr>
            <w:tcW w:w="2268" w:type="dxa"/>
          </w:tcPr>
          <w:p w:rsidR="006B03B4" w:rsidRDefault="00D61267">
            <w:pPr>
              <w:spacing w:before="240" w:after="100" w:afterAutospacing="1"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李**</w:t>
            </w:r>
          </w:p>
        </w:tc>
        <w:tc>
          <w:tcPr>
            <w:tcW w:w="1417" w:type="dxa"/>
          </w:tcPr>
          <w:p w:rsidR="006B03B4" w:rsidRDefault="00D61267">
            <w:pPr>
              <w:spacing w:before="240" w:after="100" w:afterAutospacing="1"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8476****</w:t>
            </w:r>
          </w:p>
        </w:tc>
        <w:tc>
          <w:tcPr>
            <w:tcW w:w="1701" w:type="dxa"/>
          </w:tcPr>
          <w:p w:rsidR="006B03B4" w:rsidRDefault="00D61267">
            <w:pPr>
              <w:spacing w:before="240" w:after="100" w:afterAutospacing="1"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1*********</w:t>
            </w:r>
          </w:p>
        </w:tc>
      </w:tr>
      <w:tr w:rsidR="006B03B4">
        <w:trPr>
          <w:trHeight w:val="792"/>
        </w:trPr>
        <w:tc>
          <w:tcPr>
            <w:tcW w:w="875" w:type="dxa"/>
          </w:tcPr>
          <w:p w:rsidR="006B03B4" w:rsidRDefault="00D61267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6B03B4" w:rsidRDefault="006B03B4">
            <w:pPr>
              <w:spacing w:before="240" w:after="100" w:afterAutospacing="1"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03B4" w:rsidRDefault="006B03B4">
            <w:pPr>
              <w:spacing w:before="240" w:after="100" w:afterAutospacing="1"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03B4" w:rsidRDefault="006B03B4">
            <w:pPr>
              <w:spacing w:before="240" w:after="100" w:afterAutospacing="1"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03B4" w:rsidRDefault="006B03B4">
            <w:pPr>
              <w:spacing w:before="240" w:after="100" w:afterAutospacing="1"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B03B4">
        <w:trPr>
          <w:trHeight w:val="834"/>
        </w:trPr>
        <w:tc>
          <w:tcPr>
            <w:tcW w:w="875" w:type="dxa"/>
          </w:tcPr>
          <w:p w:rsidR="006B03B4" w:rsidRDefault="00D61267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6B03B4" w:rsidRDefault="006B03B4">
            <w:pPr>
              <w:spacing w:before="240" w:after="100" w:afterAutospacing="1"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03B4" w:rsidRDefault="006B03B4">
            <w:pPr>
              <w:spacing w:before="240" w:after="100" w:afterAutospacing="1"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03B4" w:rsidRDefault="006B03B4">
            <w:pPr>
              <w:spacing w:before="240" w:after="100" w:afterAutospacing="1"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03B4" w:rsidRDefault="006B03B4">
            <w:pPr>
              <w:spacing w:before="240" w:after="100" w:afterAutospacing="1"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B03B4">
        <w:trPr>
          <w:trHeight w:val="875"/>
        </w:trPr>
        <w:tc>
          <w:tcPr>
            <w:tcW w:w="875" w:type="dxa"/>
          </w:tcPr>
          <w:p w:rsidR="006B03B4" w:rsidRDefault="00D61267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352" w:type="dxa"/>
          </w:tcPr>
          <w:p w:rsidR="006B03B4" w:rsidRDefault="006B03B4">
            <w:pPr>
              <w:spacing w:before="240" w:after="100" w:afterAutospacing="1"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03B4" w:rsidRDefault="006B03B4">
            <w:pPr>
              <w:spacing w:before="240" w:after="100" w:afterAutospacing="1"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03B4" w:rsidRDefault="006B03B4">
            <w:pPr>
              <w:spacing w:before="240" w:after="100" w:afterAutospacing="1"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03B4" w:rsidRDefault="006B03B4">
            <w:pPr>
              <w:spacing w:before="240" w:after="100" w:afterAutospacing="1"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B03B4">
        <w:trPr>
          <w:trHeight w:val="932"/>
        </w:trPr>
        <w:tc>
          <w:tcPr>
            <w:tcW w:w="875" w:type="dxa"/>
          </w:tcPr>
          <w:p w:rsidR="006B03B4" w:rsidRDefault="00D61267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352" w:type="dxa"/>
          </w:tcPr>
          <w:p w:rsidR="006B03B4" w:rsidRDefault="006B03B4">
            <w:pPr>
              <w:spacing w:before="240" w:after="100" w:afterAutospacing="1"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03B4" w:rsidRDefault="006B03B4">
            <w:pPr>
              <w:spacing w:before="240" w:after="100" w:afterAutospacing="1"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03B4" w:rsidRDefault="006B03B4">
            <w:pPr>
              <w:spacing w:before="240" w:after="100" w:afterAutospacing="1"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03B4" w:rsidRDefault="006B03B4">
            <w:pPr>
              <w:spacing w:before="240" w:after="100" w:afterAutospacing="1"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B03B4">
        <w:trPr>
          <w:trHeight w:val="832"/>
        </w:trPr>
        <w:tc>
          <w:tcPr>
            <w:tcW w:w="875" w:type="dxa"/>
          </w:tcPr>
          <w:p w:rsidR="006B03B4" w:rsidRDefault="00D61267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352" w:type="dxa"/>
          </w:tcPr>
          <w:p w:rsidR="006B03B4" w:rsidRDefault="006B03B4">
            <w:pPr>
              <w:spacing w:before="240" w:after="100" w:afterAutospacing="1"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03B4" w:rsidRDefault="006B03B4">
            <w:pPr>
              <w:spacing w:before="240" w:after="100" w:afterAutospacing="1"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03B4" w:rsidRDefault="006B03B4">
            <w:pPr>
              <w:spacing w:before="240" w:after="100" w:afterAutospacing="1"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03B4" w:rsidRDefault="006B03B4">
            <w:pPr>
              <w:spacing w:before="240" w:after="100" w:afterAutospacing="1"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6B03B4" w:rsidRDefault="002059B9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注：本责任书一式二份并双面打印，</w:t>
      </w:r>
      <w:r w:rsidR="00D61267">
        <w:rPr>
          <w:rFonts w:ascii="黑体" w:eastAsia="黑体" w:hAnsi="黑体" w:cs="黑体" w:hint="eastAsia"/>
          <w:sz w:val="28"/>
          <w:szCs w:val="28"/>
        </w:rPr>
        <w:t>一份存于信息化工作办公室备案，一份由责任书</w:t>
      </w:r>
      <w:proofErr w:type="gramStart"/>
      <w:r w:rsidR="00D61267">
        <w:rPr>
          <w:rFonts w:ascii="黑体" w:eastAsia="黑体" w:hAnsi="黑体" w:cs="黑体" w:hint="eastAsia"/>
          <w:sz w:val="28"/>
          <w:szCs w:val="28"/>
        </w:rPr>
        <w:t>签定</w:t>
      </w:r>
      <w:proofErr w:type="gramEnd"/>
      <w:r w:rsidR="00D61267">
        <w:rPr>
          <w:rFonts w:ascii="黑体" w:eastAsia="黑体" w:hAnsi="黑体" w:cs="黑体" w:hint="eastAsia"/>
          <w:sz w:val="28"/>
          <w:szCs w:val="28"/>
        </w:rPr>
        <w:t>单位自行存档。</w:t>
      </w:r>
    </w:p>
    <w:p w:rsidR="006B03B4" w:rsidRDefault="006B03B4">
      <w:pPr>
        <w:spacing w:line="360" w:lineRule="auto"/>
        <w:ind w:leftChars="203" w:left="922" w:hangingChars="177" w:hanging="496"/>
        <w:rPr>
          <w:rFonts w:ascii="黑体" w:eastAsia="黑体" w:hAnsiTheme="minorEastAsia"/>
          <w:sz w:val="28"/>
          <w:szCs w:val="28"/>
        </w:rPr>
      </w:pPr>
    </w:p>
    <w:p w:rsidR="00C9536F" w:rsidRDefault="00C9536F">
      <w:pPr>
        <w:spacing w:line="360" w:lineRule="auto"/>
        <w:ind w:leftChars="203" w:left="922" w:hangingChars="177" w:hanging="496"/>
        <w:rPr>
          <w:rFonts w:ascii="黑体" w:eastAsia="黑体" w:hAnsiTheme="minorEastAsia"/>
          <w:sz w:val="28"/>
          <w:szCs w:val="28"/>
        </w:rPr>
      </w:pPr>
    </w:p>
    <w:p w:rsidR="006B03B4" w:rsidRDefault="00D61267">
      <w:pPr>
        <w:ind w:leftChars="270" w:left="567" w:right="1400"/>
        <w:jc w:val="righ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信息化工作办公室</w:t>
      </w:r>
    </w:p>
    <w:p w:rsidR="006B03B4" w:rsidRDefault="00D61267">
      <w:pPr>
        <w:ind w:leftChars="270" w:left="567" w:right="1400"/>
        <w:jc w:val="righ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2016年</w:t>
      </w:r>
      <w:r w:rsidR="00D0772D">
        <w:rPr>
          <w:rFonts w:ascii="仿宋_GB2312" w:eastAsia="仿宋_GB2312" w:hAnsiTheme="minorEastAsia" w:hint="eastAsia"/>
          <w:sz w:val="28"/>
          <w:szCs w:val="28"/>
        </w:rPr>
        <w:t>4</w:t>
      </w:r>
      <w:r>
        <w:rPr>
          <w:rFonts w:ascii="仿宋_GB2312" w:eastAsia="仿宋_GB2312" w:hAnsiTheme="minorEastAsia" w:hint="eastAsia"/>
          <w:sz w:val="28"/>
          <w:szCs w:val="28"/>
        </w:rPr>
        <w:t>月</w:t>
      </w:r>
      <w:r w:rsidR="00D0772D">
        <w:rPr>
          <w:rFonts w:ascii="仿宋_GB2312" w:eastAsia="仿宋_GB2312" w:hAnsiTheme="minorEastAsia" w:hint="eastAsia"/>
          <w:sz w:val="28"/>
          <w:szCs w:val="28"/>
        </w:rPr>
        <w:t>1</w:t>
      </w:r>
      <w:r>
        <w:rPr>
          <w:rFonts w:ascii="仿宋_GB2312" w:eastAsia="仿宋_GB2312" w:hAnsiTheme="minorEastAsia" w:hint="eastAsia"/>
          <w:sz w:val="28"/>
          <w:szCs w:val="28"/>
        </w:rPr>
        <w:t>日</w:t>
      </w:r>
    </w:p>
    <w:sectPr w:rsidR="006B03B4" w:rsidSect="006B03B4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1A" w:rsidRDefault="0006361A" w:rsidP="00D0772D">
      <w:r>
        <w:separator/>
      </w:r>
    </w:p>
  </w:endnote>
  <w:endnote w:type="continuationSeparator" w:id="0">
    <w:p w:rsidR="0006361A" w:rsidRDefault="0006361A" w:rsidP="00D0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1A" w:rsidRDefault="0006361A" w:rsidP="00D0772D">
      <w:r>
        <w:separator/>
      </w:r>
    </w:p>
  </w:footnote>
  <w:footnote w:type="continuationSeparator" w:id="0">
    <w:p w:rsidR="0006361A" w:rsidRDefault="0006361A" w:rsidP="00D07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45BCE"/>
    <w:rsid w:val="0001052B"/>
    <w:rsid w:val="0002547F"/>
    <w:rsid w:val="000322EE"/>
    <w:rsid w:val="00033C21"/>
    <w:rsid w:val="0006361A"/>
    <w:rsid w:val="00063790"/>
    <w:rsid w:val="00102C8C"/>
    <w:rsid w:val="00145BCE"/>
    <w:rsid w:val="00146F1A"/>
    <w:rsid w:val="00185542"/>
    <w:rsid w:val="001E40E2"/>
    <w:rsid w:val="002059B9"/>
    <w:rsid w:val="00211CD9"/>
    <w:rsid w:val="00222C22"/>
    <w:rsid w:val="00233C3F"/>
    <w:rsid w:val="00241447"/>
    <w:rsid w:val="00264156"/>
    <w:rsid w:val="00287F6A"/>
    <w:rsid w:val="00293302"/>
    <w:rsid w:val="002D43B6"/>
    <w:rsid w:val="002E503F"/>
    <w:rsid w:val="002F20D8"/>
    <w:rsid w:val="00304363"/>
    <w:rsid w:val="00344CD3"/>
    <w:rsid w:val="003507D6"/>
    <w:rsid w:val="0037774B"/>
    <w:rsid w:val="003B0589"/>
    <w:rsid w:val="003C0173"/>
    <w:rsid w:val="003D41B2"/>
    <w:rsid w:val="003D4698"/>
    <w:rsid w:val="003E3181"/>
    <w:rsid w:val="004104CA"/>
    <w:rsid w:val="004454B9"/>
    <w:rsid w:val="0045320E"/>
    <w:rsid w:val="004631A6"/>
    <w:rsid w:val="00466449"/>
    <w:rsid w:val="00470BDF"/>
    <w:rsid w:val="00477A30"/>
    <w:rsid w:val="004E0C81"/>
    <w:rsid w:val="004E2D03"/>
    <w:rsid w:val="0052647C"/>
    <w:rsid w:val="0053713C"/>
    <w:rsid w:val="00537EBD"/>
    <w:rsid w:val="005575BA"/>
    <w:rsid w:val="00564CCE"/>
    <w:rsid w:val="00565016"/>
    <w:rsid w:val="00571B36"/>
    <w:rsid w:val="005F2DB5"/>
    <w:rsid w:val="00600A74"/>
    <w:rsid w:val="00602E2B"/>
    <w:rsid w:val="0061751A"/>
    <w:rsid w:val="00632329"/>
    <w:rsid w:val="00661D91"/>
    <w:rsid w:val="006820AB"/>
    <w:rsid w:val="006943E2"/>
    <w:rsid w:val="006B03B4"/>
    <w:rsid w:val="006C5C6A"/>
    <w:rsid w:val="00724879"/>
    <w:rsid w:val="0072578D"/>
    <w:rsid w:val="0079463E"/>
    <w:rsid w:val="007A39DC"/>
    <w:rsid w:val="007E39B0"/>
    <w:rsid w:val="007F44A3"/>
    <w:rsid w:val="0080257C"/>
    <w:rsid w:val="00806427"/>
    <w:rsid w:val="00813D68"/>
    <w:rsid w:val="00850409"/>
    <w:rsid w:val="00877617"/>
    <w:rsid w:val="008D4931"/>
    <w:rsid w:val="008E756E"/>
    <w:rsid w:val="00927A6E"/>
    <w:rsid w:val="00927CE0"/>
    <w:rsid w:val="009D087A"/>
    <w:rsid w:val="009D1DDE"/>
    <w:rsid w:val="009E240D"/>
    <w:rsid w:val="00A45DD8"/>
    <w:rsid w:val="00A70C77"/>
    <w:rsid w:val="00A82689"/>
    <w:rsid w:val="00AA77AB"/>
    <w:rsid w:val="00AB1D15"/>
    <w:rsid w:val="00AB5DE6"/>
    <w:rsid w:val="00AC6AF1"/>
    <w:rsid w:val="00AF0F93"/>
    <w:rsid w:val="00B15E57"/>
    <w:rsid w:val="00B2531E"/>
    <w:rsid w:val="00B3516C"/>
    <w:rsid w:val="00B40E39"/>
    <w:rsid w:val="00BB4EE2"/>
    <w:rsid w:val="00C071ED"/>
    <w:rsid w:val="00C109F3"/>
    <w:rsid w:val="00C50F62"/>
    <w:rsid w:val="00C53494"/>
    <w:rsid w:val="00C57712"/>
    <w:rsid w:val="00C620A2"/>
    <w:rsid w:val="00C70D06"/>
    <w:rsid w:val="00C91FB9"/>
    <w:rsid w:val="00C9536F"/>
    <w:rsid w:val="00C97C40"/>
    <w:rsid w:val="00CA01DC"/>
    <w:rsid w:val="00CB484D"/>
    <w:rsid w:val="00D045DC"/>
    <w:rsid w:val="00D0772D"/>
    <w:rsid w:val="00D32D26"/>
    <w:rsid w:val="00D400C1"/>
    <w:rsid w:val="00D61267"/>
    <w:rsid w:val="00D87B54"/>
    <w:rsid w:val="00D91A8E"/>
    <w:rsid w:val="00D92FB6"/>
    <w:rsid w:val="00D9638A"/>
    <w:rsid w:val="00DA19D5"/>
    <w:rsid w:val="00DA4D17"/>
    <w:rsid w:val="00E10E2D"/>
    <w:rsid w:val="00E2402C"/>
    <w:rsid w:val="00E87C11"/>
    <w:rsid w:val="00EA6F33"/>
    <w:rsid w:val="00F04CBB"/>
    <w:rsid w:val="00F32D7A"/>
    <w:rsid w:val="00F37157"/>
    <w:rsid w:val="00F4401B"/>
    <w:rsid w:val="00F7560C"/>
    <w:rsid w:val="00F95ECA"/>
    <w:rsid w:val="00FC3089"/>
    <w:rsid w:val="0967603E"/>
    <w:rsid w:val="0CA11DC5"/>
    <w:rsid w:val="14EA645D"/>
    <w:rsid w:val="3237046E"/>
    <w:rsid w:val="44513222"/>
    <w:rsid w:val="52E30C08"/>
    <w:rsid w:val="54C833A7"/>
    <w:rsid w:val="58350AC5"/>
    <w:rsid w:val="6D3C1942"/>
    <w:rsid w:val="7072278A"/>
    <w:rsid w:val="7C24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B03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0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B0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6B03B4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6B0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6B03B4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B03B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03B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B03B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125</Words>
  <Characters>713</Characters>
  <Application>Microsoft Office Word</Application>
  <DocSecurity>0</DocSecurity>
  <Lines>5</Lines>
  <Paragraphs>1</Paragraphs>
  <ScaleCrop>false</ScaleCrop>
  <Company>微软中国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王光武</dc:creator>
  <cp:lastModifiedBy>王光武</cp:lastModifiedBy>
  <cp:revision>92</cp:revision>
  <cp:lastPrinted>2016-03-29T11:09:00Z</cp:lastPrinted>
  <dcterms:created xsi:type="dcterms:W3CDTF">2016-03-13T13:21:00Z</dcterms:created>
  <dcterms:modified xsi:type="dcterms:W3CDTF">2016-04-01T04:49:00Z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